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308E" w14:textId="3F9287BA" w:rsidR="00D94A8A" w:rsidRPr="00D94A8A" w:rsidRDefault="00D94A8A" w:rsidP="00D94A8A">
      <w:pPr>
        <w:shd w:val="clear" w:color="auto" w:fill="FFFFFF"/>
        <w:tabs>
          <w:tab w:val="num" w:pos="720"/>
        </w:tabs>
        <w:spacing w:before="100" w:beforeAutospacing="1" w:after="150" w:line="240" w:lineRule="auto"/>
        <w:rPr>
          <w:b/>
          <w:bCs/>
        </w:rPr>
      </w:pPr>
      <w:r w:rsidRPr="00D94A8A">
        <w:rPr>
          <w:b/>
          <w:bCs/>
        </w:rPr>
        <w:t xml:space="preserve">Statement of Suitability: </w:t>
      </w:r>
      <w:r>
        <w:rPr>
          <w:b/>
          <w:bCs/>
        </w:rPr>
        <w:t xml:space="preserve">Chief </w:t>
      </w:r>
      <w:r w:rsidR="008C07CB">
        <w:rPr>
          <w:b/>
          <w:bCs/>
        </w:rPr>
        <w:t xml:space="preserve">Technical </w:t>
      </w:r>
      <w:r>
        <w:rPr>
          <w:b/>
          <w:bCs/>
        </w:rPr>
        <w:t>Operating Officer, NEST Pensions</w:t>
      </w:r>
    </w:p>
    <w:p w14:paraId="13D36F43" w14:textId="69EC7E93" w:rsidR="00D94A8A" w:rsidRPr="00D94A8A" w:rsidRDefault="00D94A8A" w:rsidP="00D94A8A">
      <w:pPr>
        <w:shd w:val="clear" w:color="auto" w:fill="FFFFFF"/>
        <w:tabs>
          <w:tab w:val="num" w:pos="720"/>
        </w:tabs>
        <w:spacing w:before="100" w:beforeAutospacing="1" w:after="150" w:line="240" w:lineRule="auto"/>
      </w:pPr>
      <w:r w:rsidRPr="00D94A8A">
        <w:t xml:space="preserve">Please answer each point with clear, concise, quantitative examples of what you have delivered, rather than your thoughts/theories on a point. Feel free to use multiple bullet points, ensuring you keep to up to </w:t>
      </w:r>
      <w:r>
        <w:t>3 pages</w:t>
      </w:r>
      <w:r w:rsidRPr="00D94A8A">
        <w:t xml:space="preserve"> for your contents.</w:t>
      </w:r>
    </w:p>
    <w:p w14:paraId="31600F3E" w14:textId="06627EF8" w:rsidR="00D94A8A" w:rsidRPr="00D94A8A" w:rsidRDefault="00D94A8A" w:rsidP="00D94A8A">
      <w:pPr>
        <w:shd w:val="clear" w:color="auto" w:fill="FFFFFF"/>
        <w:tabs>
          <w:tab w:val="num" w:pos="720"/>
        </w:tabs>
        <w:spacing w:before="100" w:beforeAutospacing="1" w:after="150" w:line="240" w:lineRule="auto"/>
      </w:pPr>
      <w:r w:rsidRPr="00D94A8A">
        <w:t xml:space="preserve">We recommend that you review the Job Description and pay attention to the </w:t>
      </w:r>
      <w:r>
        <w:t>k</w:t>
      </w:r>
      <w:r w:rsidRPr="00D94A8A">
        <w:t xml:space="preserve">ey </w:t>
      </w:r>
      <w:r>
        <w:t>r</w:t>
      </w:r>
      <w:r w:rsidRPr="00D94A8A">
        <w:t xml:space="preserve">esponsibilities, </w:t>
      </w:r>
      <w:r>
        <w:t>scope and relationships for the role</w:t>
      </w:r>
      <w:r w:rsidRPr="00D94A8A">
        <w:t xml:space="preserve">, and write a short summary evidencing your experience against the points below.  </w:t>
      </w:r>
    </w:p>
    <w:p w14:paraId="4D359650" w14:textId="2302A738" w:rsidR="00D94A8A" w:rsidRPr="00D94A8A" w:rsidRDefault="00D94A8A" w:rsidP="00D94A8A">
      <w:pPr>
        <w:shd w:val="clear" w:color="auto" w:fill="FFFFFF"/>
        <w:tabs>
          <w:tab w:val="num" w:pos="720"/>
        </w:tabs>
        <w:spacing w:before="100" w:beforeAutospacing="1" w:after="150" w:line="240" w:lineRule="auto"/>
      </w:pPr>
      <w:r w:rsidRPr="00D94A8A">
        <w:t xml:space="preserve">We would also suggest a couple of sentences on WHY the role appeals to you and your motivation for joining the </w:t>
      </w:r>
      <w:r>
        <w:t>NEST</w:t>
      </w:r>
      <w:r w:rsidRPr="00D94A8A">
        <w:t xml:space="preserve">. It is an opportunity to make an impression as </w:t>
      </w:r>
      <w:r>
        <w:t>the hiring panel</w:t>
      </w:r>
      <w:r w:rsidRPr="00D94A8A">
        <w:t xml:space="preserve"> would be interested to know why people want to become part of the team.</w:t>
      </w:r>
    </w:p>
    <w:p w14:paraId="62947D83" w14:textId="77777777" w:rsidR="00D94A8A" w:rsidRDefault="00D94A8A" w:rsidP="00D94A8A">
      <w:pPr>
        <w:shd w:val="clear" w:color="auto" w:fill="FFFFFF"/>
        <w:spacing w:before="100" w:beforeAutospacing="1" w:after="150" w:line="240" w:lineRule="auto"/>
        <w:rPr>
          <w:rFonts w:ascii="Roboto" w:eastAsia="Times New Roman" w:hAnsi="Roboto" w:cs="Times New Roman"/>
          <w:color w:val="292D30"/>
          <w:kern w:val="0"/>
          <w:sz w:val="24"/>
          <w:szCs w:val="24"/>
          <w:lang w:eastAsia="en-GB"/>
          <w14:ligatures w14:val="none"/>
        </w:rPr>
      </w:pPr>
    </w:p>
    <w:p w14:paraId="229C360D" w14:textId="1F6779AD"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 xml:space="preserve">Proven experience as a Chief </w:t>
      </w:r>
      <w:r w:rsidR="008C07CB">
        <w:rPr>
          <w:rFonts w:ascii="Abadi" w:eastAsia="Times New Roman" w:hAnsi="Abadi" w:cs="Times New Roman"/>
          <w:color w:val="292D30"/>
          <w:kern w:val="0"/>
          <w:sz w:val="24"/>
          <w:szCs w:val="24"/>
          <w:lang w:eastAsia="en-GB"/>
          <w14:ligatures w14:val="none"/>
        </w:rPr>
        <w:t xml:space="preserve">Technical </w:t>
      </w:r>
      <w:r w:rsidRPr="00D94A8A">
        <w:rPr>
          <w:rFonts w:ascii="Abadi" w:eastAsia="Times New Roman" w:hAnsi="Abadi" w:cs="Times New Roman"/>
          <w:color w:val="292D30"/>
          <w:kern w:val="0"/>
          <w:sz w:val="24"/>
          <w:szCs w:val="24"/>
          <w:lang w:eastAsia="en-GB"/>
          <w14:ligatures w14:val="none"/>
        </w:rPr>
        <w:t>Operating Officer or similar senior strategic operations/service leadership role in a complex customer focussed organisation with emphasis on service delivery through exemplary commercial relationship management and oversight of strategic outsourced arrangements.</w:t>
      </w:r>
    </w:p>
    <w:p w14:paraId="64FCDE58"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Evidence of having led the transformation of technology infrastructure and data management practices to ensure alignment with a customer centric, data led organisation and regulatory requirements.</w:t>
      </w:r>
    </w:p>
    <w:p w14:paraId="53EAC5E9"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Leading, delivering and centrally governing change across an organisation of comparable scope and in a growth environment</w:t>
      </w:r>
    </w:p>
    <w:p w14:paraId="70B763B8"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Sound commercial and financial acumen, with an understanding of what makes a successful and sustainable business. Understands key commercial drivers e.g., costs, profits, markets and added value, as well as thinking holistically about the customer (internal and external).</w:t>
      </w:r>
    </w:p>
    <w:p w14:paraId="46796F26"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Able to work across the most senior levels in an organisation to drive strategic business outcomes, contributing ideas and delivering results beyond the specific functional remit.</w:t>
      </w:r>
    </w:p>
    <w:p w14:paraId="3BA9CE76"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Excellent communication, and interpersonal skills, able to build effective working relationships with stakeholders and influence at all levels within an organisation as well as external stakeholders including partners, suppliers and customers.</w:t>
      </w:r>
    </w:p>
    <w:p w14:paraId="7C624D8B"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Experience of leading a diverse team, operational functional management, building capability and developing high performing teams and balancing with wider organisational leadership responsibilities.</w:t>
      </w:r>
    </w:p>
    <w:p w14:paraId="6245D50A" w14:textId="77777777" w:rsidR="00D94A8A" w:rsidRPr="00D94A8A" w:rsidRDefault="00D94A8A" w:rsidP="00D94A8A">
      <w:pPr>
        <w:numPr>
          <w:ilvl w:val="0"/>
          <w:numId w:val="1"/>
        </w:numPr>
        <w:shd w:val="clear" w:color="auto" w:fill="FFFFFF"/>
        <w:spacing w:before="100" w:beforeAutospacing="1" w:after="240" w:line="240" w:lineRule="auto"/>
        <w:ind w:left="714" w:hanging="357"/>
        <w:rPr>
          <w:rFonts w:ascii="Abadi" w:eastAsia="Times New Roman" w:hAnsi="Abadi" w:cs="Times New Roman"/>
          <w:color w:val="292D30"/>
          <w:kern w:val="0"/>
          <w:sz w:val="24"/>
          <w:szCs w:val="24"/>
          <w:lang w:eastAsia="en-GB"/>
          <w14:ligatures w14:val="none"/>
        </w:rPr>
      </w:pPr>
      <w:r w:rsidRPr="00D94A8A">
        <w:rPr>
          <w:rFonts w:ascii="Abadi" w:eastAsia="Times New Roman" w:hAnsi="Abadi" w:cs="Times New Roman"/>
          <w:color w:val="292D30"/>
          <w:kern w:val="0"/>
          <w:sz w:val="24"/>
          <w:szCs w:val="24"/>
          <w:lang w:eastAsia="en-GB"/>
          <w14:ligatures w14:val="none"/>
        </w:rPr>
        <w:t>Evidence of the ability to maintain a focus on delivery at pace and through others, able to bring personal resilience and tenacity.</w:t>
      </w:r>
    </w:p>
    <w:p w14:paraId="34D3C8C0" w14:textId="77777777" w:rsidR="008368B7" w:rsidRDefault="008368B7"/>
    <w:sectPr w:rsidR="00836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052FC"/>
    <w:multiLevelType w:val="multilevel"/>
    <w:tmpl w:val="998C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9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8A"/>
    <w:rsid w:val="008368B7"/>
    <w:rsid w:val="008C07CB"/>
    <w:rsid w:val="008F0EE5"/>
    <w:rsid w:val="00C43FB8"/>
    <w:rsid w:val="00D56345"/>
    <w:rsid w:val="00D94A8A"/>
    <w:rsid w:val="00E54EF2"/>
    <w:rsid w:val="00EA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4C9A"/>
  <w15:chartTrackingRefBased/>
  <w15:docId w15:val="{4CCB4911-B83B-4511-B951-49D6B65A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4A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4A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4A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4A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4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4A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4A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4A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4A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4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8A"/>
    <w:rPr>
      <w:rFonts w:eastAsiaTheme="majorEastAsia" w:cstheme="majorBidi"/>
      <w:color w:val="272727" w:themeColor="text1" w:themeTint="D8"/>
    </w:rPr>
  </w:style>
  <w:style w:type="paragraph" w:styleId="Title">
    <w:name w:val="Title"/>
    <w:basedOn w:val="Normal"/>
    <w:next w:val="Normal"/>
    <w:link w:val="TitleChar"/>
    <w:uiPriority w:val="10"/>
    <w:qFormat/>
    <w:rsid w:val="00D94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8A"/>
    <w:pPr>
      <w:spacing w:before="160"/>
      <w:jc w:val="center"/>
    </w:pPr>
    <w:rPr>
      <w:i/>
      <w:iCs/>
      <w:color w:val="404040" w:themeColor="text1" w:themeTint="BF"/>
    </w:rPr>
  </w:style>
  <w:style w:type="character" w:customStyle="1" w:styleId="QuoteChar">
    <w:name w:val="Quote Char"/>
    <w:basedOn w:val="DefaultParagraphFont"/>
    <w:link w:val="Quote"/>
    <w:uiPriority w:val="29"/>
    <w:rsid w:val="00D94A8A"/>
    <w:rPr>
      <w:i/>
      <w:iCs/>
      <w:color w:val="404040" w:themeColor="text1" w:themeTint="BF"/>
    </w:rPr>
  </w:style>
  <w:style w:type="paragraph" w:styleId="ListParagraph">
    <w:name w:val="List Paragraph"/>
    <w:basedOn w:val="Normal"/>
    <w:uiPriority w:val="34"/>
    <w:qFormat/>
    <w:rsid w:val="00D94A8A"/>
    <w:pPr>
      <w:ind w:left="720"/>
      <w:contextualSpacing/>
    </w:pPr>
  </w:style>
  <w:style w:type="character" w:styleId="IntenseEmphasis">
    <w:name w:val="Intense Emphasis"/>
    <w:basedOn w:val="DefaultParagraphFont"/>
    <w:uiPriority w:val="21"/>
    <w:qFormat/>
    <w:rsid w:val="00D94A8A"/>
    <w:rPr>
      <w:i/>
      <w:iCs/>
      <w:color w:val="2F5496" w:themeColor="accent1" w:themeShade="BF"/>
    </w:rPr>
  </w:style>
  <w:style w:type="paragraph" w:styleId="IntenseQuote">
    <w:name w:val="Intense Quote"/>
    <w:basedOn w:val="Normal"/>
    <w:next w:val="Normal"/>
    <w:link w:val="IntenseQuoteChar"/>
    <w:uiPriority w:val="30"/>
    <w:qFormat/>
    <w:rsid w:val="00D94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4A8A"/>
    <w:rPr>
      <w:i/>
      <w:iCs/>
      <w:color w:val="2F5496" w:themeColor="accent1" w:themeShade="BF"/>
    </w:rPr>
  </w:style>
  <w:style w:type="character" w:styleId="IntenseReference">
    <w:name w:val="Intense Reference"/>
    <w:basedOn w:val="DefaultParagraphFont"/>
    <w:uiPriority w:val="32"/>
    <w:qFormat/>
    <w:rsid w:val="00D94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4</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Wang</dc:creator>
  <cp:keywords/>
  <dc:description/>
  <cp:lastModifiedBy>Gemma Robertson</cp:lastModifiedBy>
  <cp:revision>2</cp:revision>
  <dcterms:created xsi:type="dcterms:W3CDTF">2025-02-17T14:10:00Z</dcterms:created>
  <dcterms:modified xsi:type="dcterms:W3CDTF">2025-02-17T14:10:00Z</dcterms:modified>
</cp:coreProperties>
</file>